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F2665B" w:rsidRDefault="00941628" w:rsidP="00256A09">
      <w:pPr>
        <w:jc w:val="center"/>
        <w:rPr>
          <w:rFonts w:cs="Times New Roman"/>
          <w:b/>
          <w:szCs w:val="24"/>
        </w:rPr>
      </w:pPr>
      <w:r w:rsidRPr="00F2665B">
        <w:rPr>
          <w:rFonts w:cs="Times New Roman"/>
          <w:b/>
          <w:szCs w:val="24"/>
        </w:rPr>
        <w:t>Technology Innovation</w:t>
      </w:r>
    </w:p>
    <w:p w:rsidR="00256A09" w:rsidRPr="00F2665B" w:rsidRDefault="00256A09" w:rsidP="00256A09">
      <w:pPr>
        <w:jc w:val="center"/>
        <w:rPr>
          <w:rFonts w:cs="Times New Roman"/>
          <w:szCs w:val="24"/>
        </w:rPr>
      </w:pPr>
    </w:p>
    <w:p w:rsidR="00256A09" w:rsidRPr="00F2665B" w:rsidRDefault="00256A09" w:rsidP="00256A09">
      <w:pPr>
        <w:jc w:val="center"/>
        <w:rPr>
          <w:rFonts w:cs="Times New Roman"/>
          <w:b/>
          <w:szCs w:val="24"/>
        </w:rPr>
      </w:pPr>
    </w:p>
    <w:p w:rsidR="00256A09" w:rsidRPr="00F2665B" w:rsidRDefault="00256A09" w:rsidP="00256A09">
      <w:pPr>
        <w:jc w:val="center"/>
        <w:rPr>
          <w:rFonts w:cs="Times New Roman"/>
          <w:b/>
          <w:szCs w:val="24"/>
        </w:rPr>
      </w:pPr>
    </w:p>
    <w:p w:rsidR="00256A09" w:rsidRPr="00F2665B" w:rsidRDefault="00941628" w:rsidP="00256A09">
      <w:pPr>
        <w:jc w:val="center"/>
        <w:rPr>
          <w:rFonts w:cs="Times New Roman"/>
          <w:szCs w:val="24"/>
        </w:rPr>
      </w:pPr>
      <w:r w:rsidRPr="00F2665B">
        <w:rPr>
          <w:rFonts w:cs="Times New Roman"/>
          <w:szCs w:val="24"/>
        </w:rPr>
        <w:t xml:space="preserve">Name </w:t>
      </w:r>
    </w:p>
    <w:p w:rsidR="00256A09" w:rsidRPr="00F2665B" w:rsidRDefault="00941628" w:rsidP="00256A09">
      <w:pPr>
        <w:jc w:val="center"/>
        <w:rPr>
          <w:rFonts w:cs="Times New Roman"/>
          <w:szCs w:val="24"/>
        </w:rPr>
      </w:pPr>
      <w:r w:rsidRPr="00F2665B">
        <w:rPr>
          <w:rFonts w:cs="Times New Roman"/>
          <w:szCs w:val="24"/>
        </w:rPr>
        <w:t>Affiliation</w:t>
      </w:r>
    </w:p>
    <w:p w:rsidR="00256A09" w:rsidRPr="00F2665B" w:rsidRDefault="00941628" w:rsidP="00256A09">
      <w:pPr>
        <w:jc w:val="center"/>
        <w:rPr>
          <w:rFonts w:cs="Times New Roman"/>
          <w:szCs w:val="24"/>
        </w:rPr>
      </w:pPr>
      <w:r w:rsidRPr="00F2665B">
        <w:rPr>
          <w:rFonts w:cs="Times New Roman"/>
          <w:szCs w:val="24"/>
        </w:rPr>
        <w:t>Date</w:t>
      </w:r>
    </w:p>
    <w:p w:rsidR="00256A09" w:rsidRPr="00F2665B" w:rsidRDefault="00256A09" w:rsidP="00256A09">
      <w:pPr>
        <w:jc w:val="center"/>
        <w:rPr>
          <w:rFonts w:cs="Times New Roman"/>
          <w:szCs w:val="24"/>
        </w:rPr>
      </w:pPr>
    </w:p>
    <w:p w:rsidR="00256A09" w:rsidRPr="00F2665B" w:rsidRDefault="00256A09" w:rsidP="00256A09">
      <w:pPr>
        <w:jc w:val="center"/>
        <w:rPr>
          <w:rFonts w:cs="Times New Roman"/>
          <w:szCs w:val="24"/>
        </w:rPr>
      </w:pPr>
    </w:p>
    <w:p w:rsidR="00256A09" w:rsidRPr="00F2665B" w:rsidRDefault="00256A09" w:rsidP="00256A09">
      <w:pPr>
        <w:jc w:val="center"/>
        <w:rPr>
          <w:rFonts w:cs="Times New Roman"/>
          <w:szCs w:val="24"/>
        </w:rPr>
      </w:pPr>
    </w:p>
    <w:p w:rsidR="00256A09" w:rsidRPr="00F2665B" w:rsidRDefault="00256A09" w:rsidP="00256A09">
      <w:pPr>
        <w:jc w:val="center"/>
        <w:rPr>
          <w:rFonts w:cs="Times New Roman"/>
          <w:szCs w:val="24"/>
        </w:rPr>
      </w:pPr>
    </w:p>
    <w:p w:rsidR="00256A09" w:rsidRPr="00F2665B" w:rsidRDefault="00256A09" w:rsidP="00256A09">
      <w:pPr>
        <w:jc w:val="center"/>
        <w:rPr>
          <w:rFonts w:cs="Times New Roman"/>
          <w:szCs w:val="24"/>
        </w:rPr>
      </w:pPr>
    </w:p>
    <w:p w:rsidR="00256A09" w:rsidRPr="00F2665B" w:rsidRDefault="00256A09" w:rsidP="00256A09">
      <w:pPr>
        <w:jc w:val="center"/>
        <w:rPr>
          <w:rFonts w:cs="Times New Roman"/>
          <w:szCs w:val="24"/>
        </w:rPr>
      </w:pPr>
    </w:p>
    <w:p w:rsidR="00256A09" w:rsidRPr="00F2665B" w:rsidRDefault="00256A09" w:rsidP="00256A09">
      <w:pPr>
        <w:jc w:val="center"/>
        <w:rPr>
          <w:rFonts w:cs="Times New Roman"/>
          <w:szCs w:val="24"/>
        </w:rPr>
      </w:pPr>
    </w:p>
    <w:p w:rsidR="00256A09" w:rsidRPr="00F2665B" w:rsidRDefault="00256A09" w:rsidP="00256A09">
      <w:pPr>
        <w:jc w:val="center"/>
        <w:rPr>
          <w:rFonts w:cs="Times New Roman"/>
          <w:szCs w:val="24"/>
        </w:rPr>
      </w:pPr>
    </w:p>
    <w:p w:rsidR="00256A09" w:rsidRPr="00F2665B" w:rsidRDefault="00256A09" w:rsidP="00256A09">
      <w:pPr>
        <w:jc w:val="center"/>
        <w:rPr>
          <w:rFonts w:cs="Times New Roman"/>
          <w:szCs w:val="24"/>
        </w:rPr>
      </w:pPr>
    </w:p>
    <w:p w:rsidR="00256A09" w:rsidRPr="00F2665B" w:rsidRDefault="00256A09" w:rsidP="00256A09">
      <w:pPr>
        <w:jc w:val="center"/>
        <w:rPr>
          <w:rFonts w:cs="Times New Roman"/>
          <w:szCs w:val="24"/>
        </w:rPr>
      </w:pPr>
    </w:p>
    <w:p w:rsidR="00256A09" w:rsidRPr="00F2665B" w:rsidRDefault="00256A09" w:rsidP="00256A09">
      <w:pPr>
        <w:rPr>
          <w:rFonts w:cs="Times New Roman"/>
          <w:szCs w:val="24"/>
        </w:rPr>
      </w:pPr>
    </w:p>
    <w:p w:rsidR="00256A09" w:rsidRPr="00F2665B" w:rsidRDefault="00941628" w:rsidP="00256A09">
      <w:pPr>
        <w:jc w:val="center"/>
        <w:rPr>
          <w:rFonts w:cs="Times New Roman"/>
          <w:b/>
          <w:szCs w:val="24"/>
        </w:rPr>
      </w:pPr>
      <w:r w:rsidRPr="00F2665B">
        <w:rPr>
          <w:rFonts w:cs="Times New Roman"/>
          <w:b/>
          <w:szCs w:val="24"/>
        </w:rPr>
        <w:t>Technology Innovation</w:t>
      </w:r>
    </w:p>
    <w:p w:rsidR="00342F66" w:rsidRPr="00F2665B" w:rsidRDefault="00941628" w:rsidP="00342F66">
      <w:pPr>
        <w:rPr>
          <w:rFonts w:cs="Times New Roman"/>
          <w:szCs w:val="24"/>
        </w:rPr>
      </w:pPr>
      <w:r w:rsidRPr="00F2665B">
        <w:rPr>
          <w:rFonts w:cs="Times New Roman"/>
          <w:b/>
          <w:szCs w:val="24"/>
        </w:rPr>
        <w:tab/>
      </w:r>
      <w:r w:rsidR="00C616E6" w:rsidRPr="00F2665B">
        <w:rPr>
          <w:rFonts w:cs="Times New Roman"/>
          <w:szCs w:val="24"/>
        </w:rPr>
        <w:t xml:space="preserve">Disruption of markets and challenging </w:t>
      </w:r>
      <w:r w:rsidR="002D4909" w:rsidRPr="00F2665B">
        <w:rPr>
          <w:rFonts w:cs="Times New Roman"/>
          <w:szCs w:val="24"/>
        </w:rPr>
        <w:t xml:space="preserve">organizations and individuals' learning capability, </w:t>
      </w:r>
      <w:r w:rsidR="00C616E6" w:rsidRPr="00F2665B">
        <w:rPr>
          <w:rFonts w:cs="Times New Roman"/>
          <w:szCs w:val="24"/>
        </w:rPr>
        <w:t xml:space="preserve">some of the </w:t>
      </w:r>
      <w:r w:rsidR="002D4909" w:rsidRPr="00F2665B">
        <w:rPr>
          <w:rFonts w:cs="Times New Roman"/>
          <w:szCs w:val="24"/>
        </w:rPr>
        <w:t xml:space="preserve">interruptions are </w:t>
      </w:r>
      <w:r w:rsidR="00C616E6" w:rsidRPr="00F2665B">
        <w:rPr>
          <w:rFonts w:cs="Times New Roman"/>
          <w:szCs w:val="24"/>
        </w:rPr>
        <w:t xml:space="preserve">due to the technology innovation. The innovations have spurred the utilization of electric resources for the market </w:t>
      </w:r>
      <w:r w:rsidR="008A000C" w:rsidRPr="00F2665B">
        <w:rPr>
          <w:rFonts w:cs="Times New Roman"/>
          <w:szCs w:val="24"/>
        </w:rPr>
        <w:t>stakeholders. Technology</w:t>
      </w:r>
      <w:r w:rsidR="00C616E6" w:rsidRPr="00F2665B">
        <w:rPr>
          <w:rFonts w:cs="Times New Roman"/>
          <w:szCs w:val="24"/>
        </w:rPr>
        <w:t xml:space="preserve"> innovations are moving at an incredible </w:t>
      </w:r>
      <w:r w:rsidR="008A000C" w:rsidRPr="00F2665B">
        <w:rPr>
          <w:rFonts w:cs="Times New Roman"/>
          <w:szCs w:val="24"/>
        </w:rPr>
        <w:t xml:space="preserve">speed. </w:t>
      </w:r>
      <w:r w:rsidR="00C616E6" w:rsidRPr="00F2665B">
        <w:rPr>
          <w:rFonts w:cs="Times New Roman"/>
          <w:szCs w:val="24"/>
        </w:rPr>
        <w:t xml:space="preserve">Human beings live in a world with </w:t>
      </w:r>
      <w:r w:rsidR="008A000C" w:rsidRPr="00F2665B">
        <w:rPr>
          <w:rFonts w:cs="Times New Roman"/>
          <w:szCs w:val="24"/>
        </w:rPr>
        <w:t>astonishing</w:t>
      </w:r>
      <w:r w:rsidR="00C616E6" w:rsidRPr="00F2665B">
        <w:rPr>
          <w:rFonts w:cs="Times New Roman"/>
          <w:szCs w:val="24"/>
        </w:rPr>
        <w:t xml:space="preserve"> </w:t>
      </w:r>
      <w:r w:rsidR="008A000C" w:rsidRPr="00F2665B">
        <w:rPr>
          <w:rFonts w:cs="Times New Roman"/>
          <w:szCs w:val="24"/>
        </w:rPr>
        <w:t>equipment</w:t>
      </w:r>
      <w:r w:rsidR="00C616E6" w:rsidRPr="00F2665B">
        <w:rPr>
          <w:rFonts w:cs="Times New Roman"/>
          <w:szCs w:val="24"/>
        </w:rPr>
        <w:t xml:space="preserve"> such as </w:t>
      </w:r>
      <w:r w:rsidR="008A000C" w:rsidRPr="00F2665B">
        <w:rPr>
          <w:rFonts w:cs="Times New Roman"/>
          <w:szCs w:val="24"/>
        </w:rPr>
        <w:t xml:space="preserve">personalized medicine, artificial intelligence, and autonomous cars. Other technology innovations include deep learning, quantum computer, and advanced </w:t>
      </w:r>
      <w:r w:rsidR="00A72BF7" w:rsidRPr="00F2665B">
        <w:rPr>
          <w:rFonts w:cs="Times New Roman"/>
          <w:szCs w:val="24"/>
        </w:rPr>
        <w:t>automation. The</w:t>
      </w:r>
      <w:r w:rsidR="008A000C" w:rsidRPr="00F2665B">
        <w:rPr>
          <w:rFonts w:cs="Times New Roman"/>
          <w:szCs w:val="24"/>
        </w:rPr>
        <w:t xml:space="preserve"> development in design is happening at a tremendous pace at a colossal scale and in </w:t>
      </w:r>
      <w:r w:rsidR="00A72BF7" w:rsidRPr="00F2665B">
        <w:rPr>
          <w:rFonts w:cs="Times New Roman"/>
          <w:szCs w:val="24"/>
        </w:rPr>
        <w:t>distinct</w:t>
      </w:r>
      <w:r w:rsidR="008A000C" w:rsidRPr="00F2665B">
        <w:rPr>
          <w:rFonts w:cs="Times New Roman"/>
          <w:szCs w:val="24"/>
        </w:rPr>
        <w:t xml:space="preserve"> </w:t>
      </w:r>
      <w:r w:rsidR="00A72BF7" w:rsidRPr="00F2665B">
        <w:rPr>
          <w:rFonts w:cs="Times New Roman"/>
          <w:szCs w:val="24"/>
        </w:rPr>
        <w:t>forms. Major</w:t>
      </w:r>
      <w:r w:rsidR="008A000C" w:rsidRPr="00F2665B">
        <w:rPr>
          <w:rFonts w:cs="Times New Roman"/>
          <w:szCs w:val="24"/>
        </w:rPr>
        <w:t xml:space="preserve"> drivers for the innovations include research </w:t>
      </w:r>
      <w:r w:rsidR="00A72BF7" w:rsidRPr="00F2665B">
        <w:rPr>
          <w:rFonts w:cs="Times New Roman"/>
          <w:szCs w:val="24"/>
        </w:rPr>
        <w:t>scientists, creative</w:t>
      </w:r>
      <w:r w:rsidR="008A000C" w:rsidRPr="00F2665B">
        <w:rPr>
          <w:rFonts w:cs="Times New Roman"/>
          <w:szCs w:val="24"/>
        </w:rPr>
        <w:t xml:space="preserve"> individuals, or secret labs</w:t>
      </w:r>
      <w:r w:rsidR="00CA5011" w:rsidRPr="00F2665B">
        <w:rPr>
          <w:rFonts w:cs="Times New Roman"/>
          <w:szCs w:val="24"/>
          <w:shd w:val="clear" w:color="auto" w:fill="FFFFFF"/>
        </w:rPr>
        <w:t xml:space="preserve"> (Dmitriev et al., 2014)</w:t>
      </w:r>
      <w:r w:rsidR="008A000C" w:rsidRPr="00F2665B">
        <w:rPr>
          <w:rFonts w:cs="Times New Roman"/>
          <w:szCs w:val="24"/>
        </w:rPr>
        <w:t xml:space="preserve">.  </w:t>
      </w:r>
    </w:p>
    <w:p w:rsidR="00956BE6" w:rsidRPr="00F2665B" w:rsidRDefault="00941628" w:rsidP="00342F66">
      <w:pPr>
        <w:rPr>
          <w:rFonts w:cs="Times New Roman"/>
          <w:szCs w:val="24"/>
        </w:rPr>
      </w:pPr>
      <w:r w:rsidRPr="00F2665B">
        <w:rPr>
          <w:rFonts w:cs="Times New Roman"/>
          <w:szCs w:val="24"/>
        </w:rPr>
        <w:t xml:space="preserve"> Artificial intelligence is one of the controversial innovations in the technology world. Artificial intelligence is a broad range of computer science that deals with smart equipment capable of performing duties requiring AI.</w:t>
      </w:r>
      <w:r w:rsidR="00A17933" w:rsidRPr="00F2665B">
        <w:rPr>
          <w:rFonts w:cs="Times New Roman"/>
          <w:szCs w:val="24"/>
        </w:rPr>
        <w:t xml:space="preserve"> T</w:t>
      </w:r>
      <w:r w:rsidRPr="00F2665B">
        <w:rPr>
          <w:rFonts w:cs="Times New Roman"/>
          <w:szCs w:val="24"/>
        </w:rPr>
        <w:t>he creation is interdisciplinary with several approaches</w:t>
      </w:r>
      <w:r w:rsidR="00A17933" w:rsidRPr="00F2665B">
        <w:rPr>
          <w:rFonts w:cs="Times New Roman"/>
          <w:szCs w:val="24"/>
        </w:rPr>
        <w:t xml:space="preserve">; it majors with deep learning and advancement in machine learning. In recent years AI was utilized to break the Nazi encryption machine and helped the forces win the Second World </w:t>
      </w:r>
      <w:r w:rsidR="00E21BCD" w:rsidRPr="00F2665B">
        <w:rPr>
          <w:rFonts w:cs="Times New Roman"/>
          <w:szCs w:val="24"/>
        </w:rPr>
        <w:t>War. Artificial</w:t>
      </w:r>
      <w:r w:rsidR="00A17933" w:rsidRPr="00F2665B">
        <w:rPr>
          <w:rFonts w:cs="Times New Roman"/>
          <w:szCs w:val="24"/>
        </w:rPr>
        <w:t xml:space="preserve"> intelligence can be found everywhere, even in the places least </w:t>
      </w:r>
      <w:r w:rsidR="005F52B5" w:rsidRPr="00F2665B">
        <w:rPr>
          <w:rFonts w:cs="Times New Roman"/>
          <w:szCs w:val="24"/>
        </w:rPr>
        <w:t>expected. In</w:t>
      </w:r>
      <w:r w:rsidR="00A17933" w:rsidRPr="00F2665B">
        <w:rPr>
          <w:rFonts w:cs="Times New Roman"/>
          <w:szCs w:val="24"/>
        </w:rPr>
        <w:t xml:space="preserve"> the recent past, human beings live in the presence of </w:t>
      </w:r>
      <w:r w:rsidR="005F52B5" w:rsidRPr="00F2665B">
        <w:rPr>
          <w:rFonts w:cs="Times New Roman"/>
          <w:szCs w:val="24"/>
        </w:rPr>
        <w:t>robotics</w:t>
      </w:r>
      <w:r w:rsidR="00A17933" w:rsidRPr="00F2665B">
        <w:rPr>
          <w:rFonts w:cs="Times New Roman"/>
          <w:szCs w:val="24"/>
        </w:rPr>
        <w:t xml:space="preserve"> </w:t>
      </w:r>
      <w:r w:rsidR="005F52B5" w:rsidRPr="00F2665B">
        <w:rPr>
          <w:rFonts w:cs="Times New Roman"/>
          <w:szCs w:val="24"/>
        </w:rPr>
        <w:t>assistants</w:t>
      </w:r>
      <w:r w:rsidR="00A17933" w:rsidRPr="00F2665B">
        <w:rPr>
          <w:rFonts w:cs="Times New Roman"/>
          <w:szCs w:val="24"/>
        </w:rPr>
        <w:t xml:space="preserve"> and robots</w:t>
      </w:r>
      <w:r w:rsidR="00CA5011" w:rsidRPr="00F2665B">
        <w:rPr>
          <w:rFonts w:cs="Times New Roman"/>
          <w:szCs w:val="24"/>
          <w:shd w:val="clear" w:color="auto" w:fill="FFFFFF"/>
        </w:rPr>
        <w:t xml:space="preserve"> (Vardi, 2012)</w:t>
      </w:r>
      <w:r w:rsidR="005F52B5" w:rsidRPr="00F2665B">
        <w:rPr>
          <w:rFonts w:cs="Times New Roman"/>
          <w:szCs w:val="24"/>
        </w:rPr>
        <w:t>.</w:t>
      </w:r>
    </w:p>
    <w:p w:rsidR="005166CB" w:rsidRPr="00F2665B" w:rsidRDefault="00941628" w:rsidP="00956BE6">
      <w:pPr>
        <w:ind w:firstLine="720"/>
        <w:rPr>
          <w:rFonts w:cs="Times New Roman"/>
          <w:szCs w:val="24"/>
        </w:rPr>
      </w:pPr>
      <w:r w:rsidRPr="00F2665B">
        <w:rPr>
          <w:rFonts w:cs="Times New Roman"/>
          <w:szCs w:val="24"/>
        </w:rPr>
        <w:t xml:space="preserve">AI machines simulations and programs are to mimic and think like human beings. The AI term can also be associated with the device that portrays traits related to problem-solving and social mind learning. The ideal characteristics are its ability to take and rationalize actions that have the best chance of attaining a specified objective based on human intelligence's ideologies. Its main goals are </w:t>
      </w:r>
      <w:r w:rsidR="00E73030" w:rsidRPr="00F2665B">
        <w:rPr>
          <w:rFonts w:cs="Times New Roman"/>
          <w:szCs w:val="24"/>
        </w:rPr>
        <w:t>perception, learning</w:t>
      </w:r>
      <w:r w:rsidRPr="00F2665B">
        <w:rPr>
          <w:rFonts w:cs="Times New Roman"/>
          <w:szCs w:val="24"/>
        </w:rPr>
        <w:t xml:space="preserve">, and </w:t>
      </w:r>
      <w:r w:rsidR="00E21BCD" w:rsidRPr="00F2665B">
        <w:rPr>
          <w:rFonts w:cs="Times New Roman"/>
          <w:szCs w:val="24"/>
        </w:rPr>
        <w:t>reasoning. The</w:t>
      </w:r>
      <w:r w:rsidR="00E73030" w:rsidRPr="00F2665B">
        <w:rPr>
          <w:rFonts w:cs="Times New Roman"/>
          <w:szCs w:val="24"/>
        </w:rPr>
        <w:t xml:space="preserve"> advances in technology have altered ai's definition from performing essential functions to complex functions.one of the advantage of AI</w:t>
      </w:r>
      <w:r w:rsidR="00E21BCD" w:rsidRPr="00F2665B">
        <w:rPr>
          <w:rFonts w:cs="Times New Roman"/>
          <w:szCs w:val="24"/>
        </w:rPr>
        <w:t xml:space="preserve"> is that machines are connected using different subjects such as linguistic, computer science, and mathematics. </w:t>
      </w:r>
    </w:p>
    <w:p w:rsidR="005166CB" w:rsidRPr="00F2665B" w:rsidRDefault="00941628" w:rsidP="005166CB">
      <w:pPr>
        <w:ind w:firstLine="720"/>
        <w:rPr>
          <w:rFonts w:cs="Times New Roman"/>
          <w:szCs w:val="24"/>
        </w:rPr>
      </w:pPr>
      <w:r w:rsidRPr="00F2665B">
        <w:rPr>
          <w:rFonts w:cs="Times New Roman"/>
          <w:szCs w:val="24"/>
        </w:rPr>
        <w:t xml:space="preserve">The second product </w:t>
      </w:r>
      <w:r w:rsidR="00247682" w:rsidRPr="00F2665B">
        <w:rPr>
          <w:rFonts w:cs="Times New Roman"/>
          <w:szCs w:val="24"/>
        </w:rPr>
        <w:t>is the global positioning system; the product was used in the past decade s to track satellite shifts in its radio signal.GPS enabled submarines soldiers to carry nuclear weapons</w:t>
      </w:r>
      <w:r w:rsidR="00CA5011" w:rsidRPr="00F2665B">
        <w:rPr>
          <w:rFonts w:cs="Times New Roman"/>
          <w:szCs w:val="24"/>
          <w:shd w:val="clear" w:color="auto" w:fill="FFFFFF"/>
        </w:rPr>
        <w:t xml:space="preserve"> (Hofmann-Wellenhof et al., 2012) </w:t>
      </w:r>
      <w:r w:rsidR="00247682" w:rsidRPr="00F2665B">
        <w:rPr>
          <w:rFonts w:cs="Times New Roman"/>
          <w:szCs w:val="24"/>
        </w:rPr>
        <w:t>.</w:t>
      </w:r>
      <w:r w:rsidR="00D26A47" w:rsidRPr="00F2665B">
        <w:rPr>
          <w:rFonts w:cs="Times New Roman"/>
          <w:szCs w:val="24"/>
        </w:rPr>
        <w:t xml:space="preserve">GPS consists of several segments that are control segment, user segment, and space segment. The air force military maintains, operates, and develops the control and space </w:t>
      </w:r>
      <w:r w:rsidRPr="00F2665B">
        <w:rPr>
          <w:rFonts w:cs="Times New Roman"/>
          <w:szCs w:val="24"/>
        </w:rPr>
        <w:t>segment. GPS</w:t>
      </w:r>
      <w:r w:rsidR="00D26A47" w:rsidRPr="00F2665B">
        <w:rPr>
          <w:rFonts w:cs="Times New Roman"/>
          <w:szCs w:val="24"/>
        </w:rPr>
        <w:t xml:space="preserve"> is a global radio-navigation created from ground stations, and satellites.curently general population utilizes the standard positioning service</w:t>
      </w:r>
      <w:r w:rsidR="00ED2F17" w:rsidRPr="00F2665B">
        <w:rPr>
          <w:rFonts w:cs="Times New Roman"/>
          <w:szCs w:val="24"/>
        </w:rPr>
        <w:t xml:space="preserve"> without any restriction or </w:t>
      </w:r>
      <w:r w:rsidRPr="00F2665B">
        <w:rPr>
          <w:rFonts w:cs="Times New Roman"/>
          <w:szCs w:val="24"/>
        </w:rPr>
        <w:t>charges. Gps</w:t>
      </w:r>
      <w:r w:rsidR="00ED2F17" w:rsidRPr="00F2665B">
        <w:rPr>
          <w:rFonts w:cs="Times New Roman"/>
          <w:szCs w:val="24"/>
        </w:rPr>
        <w:t xml:space="preserve"> is a kind of tracking system which pinpoints the location of an object or an animal.</w:t>
      </w:r>
    </w:p>
    <w:p w:rsidR="00A72BF7" w:rsidRPr="00F2665B" w:rsidRDefault="00941628" w:rsidP="005166CB">
      <w:pPr>
        <w:ind w:firstLine="720"/>
        <w:rPr>
          <w:rFonts w:cs="Times New Roman"/>
          <w:szCs w:val="24"/>
        </w:rPr>
      </w:pPr>
      <w:r w:rsidRPr="00F2665B">
        <w:rPr>
          <w:rFonts w:cs="Times New Roman"/>
          <w:szCs w:val="24"/>
        </w:rPr>
        <w:t xml:space="preserve"> Global position system utilization in mobile phones and vehicles, among others, which can be a portable unit or fixed.gps can provide location information and also tracks the movement of a person or a </w:t>
      </w:r>
      <w:r w:rsidR="00CF409A" w:rsidRPr="00F2665B">
        <w:rPr>
          <w:rFonts w:cs="Times New Roman"/>
          <w:szCs w:val="24"/>
        </w:rPr>
        <w:t>car. The</w:t>
      </w:r>
      <w:r w:rsidRPr="00F2665B">
        <w:rPr>
          <w:rFonts w:cs="Times New Roman"/>
          <w:szCs w:val="24"/>
        </w:rPr>
        <w:t xml:space="preserve"> receiver processes signal from unique satellite </w:t>
      </w:r>
      <w:r w:rsidR="00CF409A" w:rsidRPr="00F2665B">
        <w:rPr>
          <w:rFonts w:cs="Times New Roman"/>
          <w:szCs w:val="24"/>
        </w:rPr>
        <w:t>signals. The</w:t>
      </w:r>
      <w:r w:rsidRPr="00F2665B">
        <w:rPr>
          <w:rFonts w:cs="Times New Roman"/>
          <w:szCs w:val="24"/>
        </w:rPr>
        <w:t xml:space="preserve"> receiver also includes information about time and composes </w:t>
      </w:r>
      <w:r w:rsidR="005166CB" w:rsidRPr="00F2665B">
        <w:rPr>
          <w:rFonts w:cs="Times New Roman"/>
          <w:szCs w:val="24"/>
        </w:rPr>
        <w:t>velocity. The</w:t>
      </w:r>
      <w:r w:rsidR="00CF409A" w:rsidRPr="00F2665B">
        <w:rPr>
          <w:rFonts w:cs="Times New Roman"/>
          <w:szCs w:val="24"/>
        </w:rPr>
        <w:t xml:space="preserve"> location calculations can be in three-dimension, which assist the GPS signal to find </w:t>
      </w:r>
      <w:r w:rsidR="005166CB" w:rsidRPr="00F2665B">
        <w:rPr>
          <w:rFonts w:cs="Times New Roman"/>
          <w:szCs w:val="24"/>
        </w:rPr>
        <w:t>the exact location. The sign also incorporates the direction and speed of the vehicle. Its advantage is due to its ability to give navigation data and real-time data on any trip potentially</w:t>
      </w:r>
      <w:r w:rsidR="00CA5011" w:rsidRPr="00F2665B">
        <w:rPr>
          <w:rFonts w:cs="Times New Roman"/>
          <w:szCs w:val="24"/>
          <w:shd w:val="clear" w:color="auto" w:fill="FFFFFF"/>
        </w:rPr>
        <w:t xml:space="preserve"> (Al-kahtani, 2012)</w:t>
      </w:r>
      <w:r w:rsidR="005166CB" w:rsidRPr="00F2665B">
        <w:rPr>
          <w:rFonts w:cs="Times New Roman"/>
          <w:szCs w:val="24"/>
        </w:rPr>
        <w:t>.</w:t>
      </w:r>
    </w:p>
    <w:p w:rsidR="005166CB" w:rsidRPr="00F2665B" w:rsidRDefault="00941628" w:rsidP="005166CB">
      <w:pPr>
        <w:ind w:firstLine="720"/>
        <w:rPr>
          <w:rFonts w:cs="Times New Roman"/>
          <w:szCs w:val="24"/>
        </w:rPr>
      </w:pPr>
      <w:r w:rsidRPr="00F2665B">
        <w:rPr>
          <w:rFonts w:cs="Times New Roman"/>
          <w:szCs w:val="24"/>
        </w:rPr>
        <w:t>The final product of technology is social media networks</w:t>
      </w:r>
      <w:r w:rsidR="005F7970" w:rsidRPr="00F2665B">
        <w:rPr>
          <w:rFonts w:cs="Times New Roman"/>
          <w:szCs w:val="24"/>
        </w:rPr>
        <w:t xml:space="preserve">, which are the most outstanding innovation of this century. Social media has enabled human beings to communicate among them anywhere in the world. Also, apart from creating a platform for communication, this network provides resources for jobs such as the creation of content and promoting business </w:t>
      </w:r>
      <w:r w:rsidR="008B7FB5" w:rsidRPr="00F2665B">
        <w:rPr>
          <w:rFonts w:cs="Times New Roman"/>
          <w:szCs w:val="24"/>
        </w:rPr>
        <w:t>organizations. After the invention of social media in the 19</w:t>
      </w:r>
      <w:r w:rsidR="008B7FB5" w:rsidRPr="00F2665B">
        <w:rPr>
          <w:rFonts w:cs="Times New Roman"/>
          <w:szCs w:val="24"/>
          <w:vertAlign w:val="superscript"/>
        </w:rPr>
        <w:t>th</w:t>
      </w:r>
      <w:r w:rsidR="008B7FB5" w:rsidRPr="00F2665B">
        <w:rPr>
          <w:rFonts w:cs="Times New Roman"/>
          <w:szCs w:val="24"/>
        </w:rPr>
        <w:t>-century social networks began to exploit its approval.in the 2000 decade, sites such as Myspace continued to gain popularity</w:t>
      </w:r>
      <w:r w:rsidR="00CA5011" w:rsidRPr="00F2665B">
        <w:rPr>
          <w:rFonts w:cs="Times New Roman"/>
          <w:szCs w:val="24"/>
          <w:shd w:val="clear" w:color="auto" w:fill="FFFFFF"/>
        </w:rPr>
        <w:t xml:space="preserve"> (Zhou et al., 2016)</w:t>
      </w:r>
      <w:r w:rsidR="008B7FB5" w:rsidRPr="00F2665B">
        <w:rPr>
          <w:rFonts w:cs="Times New Roman"/>
          <w:szCs w:val="24"/>
        </w:rPr>
        <w:t>. There are currently several social media sites, and most of them are interlinked, creating an environment where users can gain the maximum number of friends.</w:t>
      </w:r>
    </w:p>
    <w:p w:rsidR="002D4909" w:rsidRPr="00F2665B" w:rsidRDefault="00941628" w:rsidP="005166CB">
      <w:pPr>
        <w:ind w:firstLine="720"/>
        <w:rPr>
          <w:rFonts w:cs="Times New Roman"/>
          <w:szCs w:val="24"/>
        </w:rPr>
      </w:pPr>
      <w:r w:rsidRPr="00F2665B">
        <w:rPr>
          <w:rFonts w:cs="Times New Roman"/>
          <w:szCs w:val="24"/>
        </w:rPr>
        <w:t>Artificial intelligence innovation has been successful since</w:t>
      </w:r>
      <w:r w:rsidR="00871214" w:rsidRPr="00F2665B">
        <w:rPr>
          <w:rFonts w:cs="Times New Roman"/>
          <w:szCs w:val="24"/>
        </w:rPr>
        <w:t xml:space="preserve"> its features have been more accessible than it was in the </w:t>
      </w:r>
      <w:r w:rsidR="00956BE6" w:rsidRPr="00F2665B">
        <w:rPr>
          <w:rFonts w:cs="Times New Roman"/>
          <w:szCs w:val="24"/>
        </w:rPr>
        <w:t>past. Effective</w:t>
      </w:r>
      <w:r w:rsidR="00871214" w:rsidRPr="00F2665B">
        <w:rPr>
          <w:rFonts w:cs="Times New Roman"/>
          <w:szCs w:val="24"/>
        </w:rPr>
        <w:t xml:space="preserve"> management of the cybersecurity industry is also more advanced due to artificial intelligence practices through the creation of resilience to the entire sort of cyber-attacks. The main advantage of artificial intelligence is the consistent detection of unknown and new threats without the help of outdated pointers of cooperation.also.AI can be used to drive the making of IoAs</w:t>
      </w:r>
      <w:r w:rsidR="00956BE6" w:rsidRPr="00F2665B">
        <w:rPr>
          <w:rFonts w:cs="Times New Roman"/>
          <w:szCs w:val="24"/>
        </w:rPr>
        <w:t>, which</w:t>
      </w:r>
      <w:r w:rsidR="00871214" w:rsidRPr="00F2665B">
        <w:rPr>
          <w:rFonts w:cs="Times New Roman"/>
          <w:szCs w:val="24"/>
        </w:rPr>
        <w:t xml:space="preserve"> identifies</w:t>
      </w:r>
      <w:r w:rsidR="00956BE6" w:rsidRPr="00F2665B">
        <w:rPr>
          <w:rFonts w:cs="Times New Roman"/>
          <w:szCs w:val="24"/>
        </w:rPr>
        <w:t xml:space="preserve"> active cyber-attacks allowing business organizations and individuals to prevent cyber ruptures. </w:t>
      </w:r>
    </w:p>
    <w:p w:rsidR="00956BE6" w:rsidRPr="00F2665B" w:rsidRDefault="00941628" w:rsidP="005166CB">
      <w:pPr>
        <w:ind w:firstLine="720"/>
        <w:rPr>
          <w:rFonts w:cs="Times New Roman"/>
          <w:szCs w:val="24"/>
        </w:rPr>
      </w:pPr>
      <w:r w:rsidRPr="00F2665B">
        <w:rPr>
          <w:rFonts w:cs="Times New Roman"/>
          <w:szCs w:val="24"/>
        </w:rPr>
        <w:t xml:space="preserve">Besides, global positioning system product success is usually </w:t>
      </w:r>
      <w:r w:rsidR="001B02EB" w:rsidRPr="00F2665B">
        <w:rPr>
          <w:rFonts w:cs="Times New Roman"/>
          <w:szCs w:val="24"/>
        </w:rPr>
        <w:t>noticeable. The GPS is not only finding the location and direction of a specific item, but it also saves lives day after day. There are several ways of how GPS is saving a life; first, it helps keep trains from crashing through positive train control. Secondly, GPS saves lives by making trucking harmless. As mentioned earlier, the aspect can is through the use of GPS innovation designed for vehicles. This innovation can track and prevent aggressive driving through surveying deceleration and acceleration rates of the driver.</w:t>
      </w:r>
    </w:p>
    <w:p w:rsidR="00F2665B" w:rsidRPr="00F2665B" w:rsidRDefault="00941628" w:rsidP="00F2665B">
      <w:pPr>
        <w:ind w:firstLine="720"/>
        <w:rPr>
          <w:rFonts w:cs="Times New Roman"/>
          <w:szCs w:val="24"/>
        </w:rPr>
      </w:pPr>
      <w:r w:rsidRPr="00F2665B">
        <w:rPr>
          <w:rFonts w:cs="Times New Roman"/>
          <w:szCs w:val="24"/>
        </w:rPr>
        <w:t xml:space="preserve">The last successful product is </w:t>
      </w:r>
      <w:r w:rsidR="00663DDC" w:rsidRPr="00F2665B">
        <w:rPr>
          <w:rFonts w:cs="Times New Roman"/>
          <w:szCs w:val="24"/>
        </w:rPr>
        <w:t xml:space="preserve">social media networks. First, social media is a robust tool for people's connection by helping people stay in contact with relatives and </w:t>
      </w:r>
      <w:r w:rsidR="00FC02FB" w:rsidRPr="00F2665B">
        <w:rPr>
          <w:rFonts w:cs="Times New Roman"/>
          <w:szCs w:val="24"/>
        </w:rPr>
        <w:t>friends. Also</w:t>
      </w:r>
      <w:r w:rsidR="00663DDC" w:rsidRPr="00F2665B">
        <w:rPr>
          <w:rFonts w:cs="Times New Roman"/>
          <w:szCs w:val="24"/>
        </w:rPr>
        <w:t>, social media helps to trademark relationship with clients. The advantage, as mentioned above, is done through</w:t>
      </w:r>
      <w:r w:rsidR="00FC02FB" w:rsidRPr="00F2665B">
        <w:rPr>
          <w:rFonts w:cs="Times New Roman"/>
          <w:szCs w:val="24"/>
        </w:rPr>
        <w:t xml:space="preserve"> branding connections with customers. Social media creates a platform for positive and negative feedback from the customers about goods and services offered. Lastly, the vast percentage of posts on social networks delivers the intended message, and they are short, thus channeling the information directly to the viewers</w:t>
      </w:r>
      <w:r w:rsidR="00F2665B" w:rsidRPr="00F2665B">
        <w:rPr>
          <w:rFonts w:cs="Times New Roman"/>
          <w:szCs w:val="24"/>
          <w:shd w:val="clear" w:color="auto" w:fill="FFFFFF"/>
        </w:rPr>
        <w:t xml:space="preserve"> (Wolny &amp; Mueller, 2013)</w:t>
      </w:r>
      <w:r w:rsidR="00FC02FB" w:rsidRPr="00F2665B">
        <w:rPr>
          <w:rFonts w:cs="Times New Roman"/>
          <w:szCs w:val="24"/>
        </w:rPr>
        <w:t>.</w:t>
      </w:r>
    </w:p>
    <w:p w:rsidR="00F2665B" w:rsidRPr="00F2665B" w:rsidRDefault="00F2665B" w:rsidP="00F2665B">
      <w:pPr>
        <w:shd w:val="clear" w:color="auto" w:fill="FFFFFF"/>
        <w:spacing w:after="0" w:line="240" w:lineRule="auto"/>
        <w:jc w:val="center"/>
        <w:rPr>
          <w:rFonts w:eastAsia="Times New Roman" w:cs="Times New Roman"/>
          <w:szCs w:val="24"/>
        </w:rPr>
      </w:pPr>
      <w:r w:rsidRPr="00F2665B">
        <w:rPr>
          <w:rFonts w:eastAsia="Times New Roman" w:cs="Times New Roman"/>
          <w:szCs w:val="24"/>
        </w:rPr>
        <w:t>References</w:t>
      </w:r>
    </w:p>
    <w:p w:rsidR="00F2665B" w:rsidRPr="00F2665B" w:rsidRDefault="00F2665B" w:rsidP="00F2665B">
      <w:pPr>
        <w:shd w:val="clear" w:color="auto" w:fill="FFFFFF"/>
        <w:spacing w:after="0" w:line="550" w:lineRule="atLeast"/>
        <w:ind w:left="720" w:right="75" w:hanging="720"/>
        <w:rPr>
          <w:rFonts w:eastAsia="Times New Roman" w:cs="Times New Roman"/>
          <w:szCs w:val="24"/>
        </w:rPr>
      </w:pPr>
      <w:r w:rsidRPr="00F2665B">
        <w:rPr>
          <w:rFonts w:eastAsia="Times New Roman" w:cs="Times New Roman"/>
          <w:szCs w:val="24"/>
        </w:rPr>
        <w:t>Al-kahtani, M. S. (2012). Survey on security attacks in vehicular ad hoc networks (VANETs). </w:t>
      </w:r>
      <w:r w:rsidRPr="00F2665B">
        <w:rPr>
          <w:rFonts w:eastAsia="Times New Roman" w:cs="Times New Roman"/>
          <w:i/>
          <w:iCs/>
          <w:szCs w:val="24"/>
        </w:rPr>
        <w:t>2012 6th International Conference on Signal Processing and Communication Systems</w:t>
      </w:r>
      <w:r w:rsidRPr="00F2665B">
        <w:rPr>
          <w:rFonts w:eastAsia="Times New Roman" w:cs="Times New Roman"/>
          <w:szCs w:val="24"/>
        </w:rPr>
        <w:t>. </w:t>
      </w:r>
      <w:hyperlink r:id="rId6" w:history="1">
        <w:r w:rsidRPr="00F2665B">
          <w:rPr>
            <w:rFonts w:eastAsia="Times New Roman" w:cs="Times New Roman"/>
            <w:szCs w:val="24"/>
          </w:rPr>
          <w:t>https://doi.org/10.1109/icspcs.2012.6507953</w:t>
        </w:r>
      </w:hyperlink>
    </w:p>
    <w:p w:rsidR="00F2665B" w:rsidRPr="00F2665B" w:rsidRDefault="00F2665B" w:rsidP="00F2665B">
      <w:pPr>
        <w:shd w:val="clear" w:color="auto" w:fill="FFFFFF"/>
        <w:spacing w:after="0" w:line="550" w:lineRule="atLeast"/>
        <w:ind w:left="720" w:right="75" w:hanging="720"/>
        <w:rPr>
          <w:rFonts w:eastAsia="Times New Roman" w:cs="Times New Roman"/>
          <w:szCs w:val="24"/>
        </w:rPr>
      </w:pPr>
      <w:r w:rsidRPr="00F2665B">
        <w:rPr>
          <w:rFonts w:eastAsia="Times New Roman" w:cs="Times New Roman"/>
          <w:szCs w:val="24"/>
        </w:rPr>
        <w:t>Dmitriev, V., Simmons, G., Truong, Y., Palmer, M., &amp; Schneckenberg, D. (2014). An exploration of business model development in the commercialization of technology innovations. </w:t>
      </w:r>
      <w:r w:rsidRPr="00F2665B">
        <w:rPr>
          <w:rFonts w:eastAsia="Times New Roman" w:cs="Times New Roman"/>
          <w:i/>
          <w:iCs/>
          <w:szCs w:val="24"/>
        </w:rPr>
        <w:t>R&amp;D Management</w:t>
      </w:r>
      <w:r w:rsidRPr="00F2665B">
        <w:rPr>
          <w:rFonts w:eastAsia="Times New Roman" w:cs="Times New Roman"/>
          <w:szCs w:val="24"/>
        </w:rPr>
        <w:t>, </w:t>
      </w:r>
      <w:r w:rsidRPr="00F2665B">
        <w:rPr>
          <w:rFonts w:eastAsia="Times New Roman" w:cs="Times New Roman"/>
          <w:i/>
          <w:iCs/>
          <w:szCs w:val="24"/>
        </w:rPr>
        <w:t>44</w:t>
      </w:r>
      <w:r w:rsidRPr="00F2665B">
        <w:rPr>
          <w:rFonts w:eastAsia="Times New Roman" w:cs="Times New Roman"/>
          <w:szCs w:val="24"/>
        </w:rPr>
        <w:t>(3), 306-321. </w:t>
      </w:r>
      <w:hyperlink r:id="rId7" w:history="1">
        <w:r w:rsidRPr="00F2665B">
          <w:rPr>
            <w:rFonts w:eastAsia="Times New Roman" w:cs="Times New Roman"/>
            <w:szCs w:val="24"/>
          </w:rPr>
          <w:t>https://doi.org/10.1111/radm.12066</w:t>
        </w:r>
      </w:hyperlink>
    </w:p>
    <w:p w:rsidR="00F2665B" w:rsidRPr="00F2665B" w:rsidRDefault="00F2665B" w:rsidP="00F2665B">
      <w:pPr>
        <w:shd w:val="clear" w:color="auto" w:fill="FFFFFF"/>
        <w:spacing w:after="0" w:line="550" w:lineRule="atLeast"/>
        <w:ind w:left="720" w:right="75" w:hanging="720"/>
        <w:rPr>
          <w:rFonts w:eastAsia="Times New Roman" w:cs="Times New Roman"/>
          <w:szCs w:val="24"/>
        </w:rPr>
      </w:pPr>
      <w:r w:rsidRPr="00F2665B">
        <w:rPr>
          <w:rFonts w:eastAsia="Times New Roman" w:cs="Times New Roman"/>
          <w:szCs w:val="24"/>
        </w:rPr>
        <w:t>Hofmann-Wellenhof, B., Lichtenegger, H., &amp; Collins, J. (2012). </w:t>
      </w:r>
      <w:r w:rsidRPr="00F2665B">
        <w:rPr>
          <w:rFonts w:eastAsia="Times New Roman" w:cs="Times New Roman"/>
          <w:i/>
          <w:iCs/>
          <w:szCs w:val="24"/>
        </w:rPr>
        <w:t>Global Positioning System: Theory and practice</w:t>
      </w:r>
      <w:r w:rsidRPr="00F2665B">
        <w:rPr>
          <w:rFonts w:eastAsia="Times New Roman" w:cs="Times New Roman"/>
          <w:szCs w:val="24"/>
        </w:rPr>
        <w:t>. Springer Science &amp; Business Media.</w:t>
      </w:r>
    </w:p>
    <w:p w:rsidR="00F2665B" w:rsidRPr="00F2665B" w:rsidRDefault="00F2665B" w:rsidP="00F2665B">
      <w:pPr>
        <w:shd w:val="clear" w:color="auto" w:fill="FFFFFF"/>
        <w:spacing w:after="0" w:line="550" w:lineRule="atLeast"/>
        <w:ind w:left="720" w:right="75" w:hanging="720"/>
        <w:rPr>
          <w:rFonts w:eastAsia="Times New Roman" w:cs="Times New Roman"/>
          <w:szCs w:val="24"/>
        </w:rPr>
      </w:pPr>
      <w:r w:rsidRPr="00F2665B">
        <w:rPr>
          <w:rFonts w:eastAsia="Times New Roman" w:cs="Times New Roman"/>
          <w:szCs w:val="24"/>
        </w:rPr>
        <w:t>Vardi, M. Y. (2012). Artificial intelligence. </w:t>
      </w:r>
      <w:r w:rsidRPr="00F2665B">
        <w:rPr>
          <w:rFonts w:eastAsia="Times New Roman" w:cs="Times New Roman"/>
          <w:i/>
          <w:iCs/>
          <w:szCs w:val="24"/>
        </w:rPr>
        <w:t>Communications of the ACM</w:t>
      </w:r>
      <w:r w:rsidRPr="00F2665B">
        <w:rPr>
          <w:rFonts w:eastAsia="Times New Roman" w:cs="Times New Roman"/>
          <w:szCs w:val="24"/>
        </w:rPr>
        <w:t>, </w:t>
      </w:r>
      <w:r w:rsidRPr="00F2665B">
        <w:rPr>
          <w:rFonts w:eastAsia="Times New Roman" w:cs="Times New Roman"/>
          <w:i/>
          <w:iCs/>
          <w:szCs w:val="24"/>
        </w:rPr>
        <w:t>55</w:t>
      </w:r>
      <w:r w:rsidRPr="00F2665B">
        <w:rPr>
          <w:rFonts w:eastAsia="Times New Roman" w:cs="Times New Roman"/>
          <w:szCs w:val="24"/>
        </w:rPr>
        <w:t>(1), 5-5. </w:t>
      </w:r>
      <w:hyperlink r:id="rId8" w:history="1">
        <w:r w:rsidRPr="00F2665B">
          <w:rPr>
            <w:rFonts w:eastAsia="Times New Roman" w:cs="Times New Roman"/>
            <w:szCs w:val="24"/>
          </w:rPr>
          <w:t>https://doi.org/10.1145/2063176.2063177</w:t>
        </w:r>
      </w:hyperlink>
    </w:p>
    <w:p w:rsidR="00F2665B" w:rsidRPr="00F2665B" w:rsidRDefault="00F2665B" w:rsidP="00F2665B">
      <w:pPr>
        <w:shd w:val="clear" w:color="auto" w:fill="FFFFFF"/>
        <w:spacing w:after="0" w:line="550" w:lineRule="atLeast"/>
        <w:ind w:left="720" w:right="75" w:hanging="720"/>
        <w:rPr>
          <w:rFonts w:eastAsia="Times New Roman" w:cs="Times New Roman"/>
          <w:szCs w:val="24"/>
        </w:rPr>
      </w:pPr>
      <w:r w:rsidRPr="00F2665B">
        <w:rPr>
          <w:rFonts w:eastAsia="Times New Roman" w:cs="Times New Roman"/>
          <w:szCs w:val="24"/>
        </w:rPr>
        <w:t>Wolny, J., &amp; Mueller, C. (2013). Analysis of fashion consumers’ motives to engage in electronic word-of-mouth communication through social media platforms. </w:t>
      </w:r>
      <w:r w:rsidRPr="00F2665B">
        <w:rPr>
          <w:rFonts w:eastAsia="Times New Roman" w:cs="Times New Roman"/>
          <w:i/>
          <w:iCs/>
          <w:szCs w:val="24"/>
        </w:rPr>
        <w:t>Journal of Marketing Management</w:t>
      </w:r>
      <w:r w:rsidRPr="00F2665B">
        <w:rPr>
          <w:rFonts w:eastAsia="Times New Roman" w:cs="Times New Roman"/>
          <w:szCs w:val="24"/>
        </w:rPr>
        <w:t>, </w:t>
      </w:r>
      <w:r w:rsidRPr="00F2665B">
        <w:rPr>
          <w:rFonts w:eastAsia="Times New Roman" w:cs="Times New Roman"/>
          <w:i/>
          <w:iCs/>
          <w:szCs w:val="24"/>
        </w:rPr>
        <w:t>29</w:t>
      </w:r>
      <w:r w:rsidRPr="00F2665B">
        <w:rPr>
          <w:rFonts w:eastAsia="Times New Roman" w:cs="Times New Roman"/>
          <w:szCs w:val="24"/>
        </w:rPr>
        <w:t>(5-6), 562-583. </w:t>
      </w:r>
      <w:hyperlink r:id="rId9" w:history="1">
        <w:r w:rsidRPr="00F2665B">
          <w:rPr>
            <w:rFonts w:eastAsia="Times New Roman" w:cs="Times New Roman"/>
            <w:szCs w:val="24"/>
          </w:rPr>
          <w:t>https://doi.org/10.1080/0267257x.2013.778324</w:t>
        </w:r>
      </w:hyperlink>
    </w:p>
    <w:p w:rsidR="00F2665B" w:rsidRPr="00F2665B" w:rsidRDefault="00F2665B" w:rsidP="00F2665B">
      <w:pPr>
        <w:shd w:val="clear" w:color="auto" w:fill="FFFFFF"/>
        <w:spacing w:after="0" w:line="550" w:lineRule="atLeast"/>
        <w:ind w:left="720" w:right="75" w:hanging="720"/>
        <w:rPr>
          <w:rFonts w:eastAsia="Times New Roman" w:cs="Times New Roman"/>
          <w:szCs w:val="24"/>
        </w:rPr>
      </w:pPr>
      <w:r w:rsidRPr="00F2665B">
        <w:rPr>
          <w:rFonts w:eastAsia="Times New Roman" w:cs="Times New Roman"/>
          <w:szCs w:val="24"/>
        </w:rPr>
        <w:t>Zhou, X., Liang, X., Zhang, H., &amp; Ma, Y. (2016). Cross-platform identification of Anonymous identical users in multiple social media networks. </w:t>
      </w:r>
      <w:r w:rsidRPr="00F2665B">
        <w:rPr>
          <w:rFonts w:eastAsia="Times New Roman" w:cs="Times New Roman"/>
          <w:i/>
          <w:iCs/>
          <w:szCs w:val="24"/>
        </w:rPr>
        <w:t>IEEE Transactions on Knowledge and Data Engineering</w:t>
      </w:r>
      <w:r w:rsidRPr="00F2665B">
        <w:rPr>
          <w:rFonts w:eastAsia="Times New Roman" w:cs="Times New Roman"/>
          <w:szCs w:val="24"/>
        </w:rPr>
        <w:t>, </w:t>
      </w:r>
      <w:r w:rsidRPr="00F2665B">
        <w:rPr>
          <w:rFonts w:eastAsia="Times New Roman" w:cs="Times New Roman"/>
          <w:i/>
          <w:iCs/>
          <w:szCs w:val="24"/>
        </w:rPr>
        <w:t>28</w:t>
      </w:r>
      <w:r w:rsidRPr="00F2665B">
        <w:rPr>
          <w:rFonts w:eastAsia="Times New Roman" w:cs="Times New Roman"/>
          <w:szCs w:val="24"/>
        </w:rPr>
        <w:t>(2), 411-424. </w:t>
      </w:r>
      <w:hyperlink r:id="rId10" w:history="1">
        <w:r w:rsidRPr="00F2665B">
          <w:rPr>
            <w:rFonts w:eastAsia="Times New Roman" w:cs="Times New Roman"/>
            <w:szCs w:val="24"/>
          </w:rPr>
          <w:t>https://doi.org/10.1109/tkde.2015.2485222</w:t>
        </w:r>
      </w:hyperlink>
    </w:p>
    <w:p w:rsidR="00F2665B" w:rsidRPr="00F2665B" w:rsidRDefault="00F2665B" w:rsidP="00F2665B">
      <w:pPr>
        <w:ind w:firstLine="720"/>
        <w:rPr>
          <w:rFonts w:cs="Times New Roman"/>
          <w:szCs w:val="24"/>
        </w:rPr>
      </w:pPr>
    </w:p>
    <w:p w:rsidR="00256A09" w:rsidRPr="00F2665B" w:rsidRDefault="00256A09" w:rsidP="00256A09">
      <w:pPr>
        <w:jc w:val="center"/>
        <w:rPr>
          <w:rFonts w:cs="Times New Roman"/>
          <w:szCs w:val="24"/>
        </w:rPr>
      </w:pPr>
    </w:p>
    <w:sectPr w:rsidR="00256A09" w:rsidRPr="00F2665B">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41628" w:rsidRDefault="00941628">
      <w:pPr>
        <w:spacing w:after="0" w:line="240" w:lineRule="auto"/>
      </w:pPr>
      <w:r>
        <w:separator/>
      </w:r>
    </w:p>
  </w:endnote>
  <w:endnote w:type="continuationSeparator" w:id="0">
    <w:p w:rsidR="00941628" w:rsidRDefault="009416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41628" w:rsidRDefault="00941628">
      <w:pPr>
        <w:spacing w:after="0" w:line="240" w:lineRule="auto"/>
      </w:pPr>
      <w:r>
        <w:separator/>
      </w:r>
    </w:p>
  </w:footnote>
  <w:footnote w:type="continuationSeparator" w:id="0">
    <w:p w:rsidR="00941628" w:rsidRDefault="009416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42769763"/>
      <w:docPartObj>
        <w:docPartGallery w:val="Page Numbers (Top of Page)"/>
        <w:docPartUnique/>
      </w:docPartObj>
    </w:sdtPr>
    <w:sdtEndPr>
      <w:rPr>
        <w:noProof/>
      </w:rPr>
    </w:sdtEndPr>
    <w:sdtContent>
      <w:p w:rsidR="00256A09" w:rsidRDefault="00941628">
        <w:pPr>
          <w:pStyle w:val="Header"/>
          <w:jc w:val="right"/>
        </w:pPr>
        <w:r>
          <w:fldChar w:fldCharType="begin"/>
        </w:r>
        <w:r>
          <w:instrText xml:space="preserve"> PAGE   \* MERGEFORMAT </w:instrText>
        </w:r>
        <w:r>
          <w:fldChar w:fldCharType="separate"/>
        </w:r>
        <w:r w:rsidR="00F2665B">
          <w:rPr>
            <w:noProof/>
          </w:rPr>
          <w:t>5</w:t>
        </w:r>
        <w:r>
          <w:rPr>
            <w:noProof/>
          </w:rPr>
          <w:fldChar w:fldCharType="end"/>
        </w:r>
      </w:p>
    </w:sdtContent>
  </w:sdt>
  <w:p w:rsidR="00256A09" w:rsidRDefault="00256A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3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A09"/>
    <w:rsid w:val="000007A3"/>
    <w:rsid w:val="00074870"/>
    <w:rsid w:val="001B02EB"/>
    <w:rsid w:val="00247682"/>
    <w:rsid w:val="00256A09"/>
    <w:rsid w:val="002D4909"/>
    <w:rsid w:val="00342F66"/>
    <w:rsid w:val="005166CB"/>
    <w:rsid w:val="005F52B5"/>
    <w:rsid w:val="005F7970"/>
    <w:rsid w:val="00663DDC"/>
    <w:rsid w:val="00871214"/>
    <w:rsid w:val="008A000C"/>
    <w:rsid w:val="008B7FB5"/>
    <w:rsid w:val="00901A4A"/>
    <w:rsid w:val="00941628"/>
    <w:rsid w:val="00956BE6"/>
    <w:rsid w:val="00A17933"/>
    <w:rsid w:val="00A72BF7"/>
    <w:rsid w:val="00AD7547"/>
    <w:rsid w:val="00C616E6"/>
    <w:rsid w:val="00C7143D"/>
    <w:rsid w:val="00C918D7"/>
    <w:rsid w:val="00CA5011"/>
    <w:rsid w:val="00CF409A"/>
    <w:rsid w:val="00D26A47"/>
    <w:rsid w:val="00E21BCD"/>
    <w:rsid w:val="00E52F65"/>
    <w:rsid w:val="00E72968"/>
    <w:rsid w:val="00E73030"/>
    <w:rsid w:val="00ED2F17"/>
    <w:rsid w:val="00F2665B"/>
    <w:rsid w:val="00FC02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45A08-51B4-4C30-965B-36199DDC3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6A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6A09"/>
  </w:style>
  <w:style w:type="paragraph" w:styleId="Footer">
    <w:name w:val="footer"/>
    <w:basedOn w:val="Normal"/>
    <w:link w:val="FooterChar"/>
    <w:uiPriority w:val="99"/>
    <w:unhideWhenUsed/>
    <w:rsid w:val="00256A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6A09"/>
  </w:style>
  <w:style w:type="character" w:customStyle="1" w:styleId="gray">
    <w:name w:val="gray"/>
    <w:basedOn w:val="DefaultParagraphFont"/>
    <w:rsid w:val="00CA5011"/>
  </w:style>
  <w:style w:type="paragraph" w:styleId="NormalWeb">
    <w:name w:val="Normal (Web)"/>
    <w:basedOn w:val="Normal"/>
    <w:uiPriority w:val="99"/>
    <w:semiHidden/>
    <w:unhideWhenUsed/>
    <w:rsid w:val="00F2665B"/>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F2665B"/>
    <w:rPr>
      <w:i/>
      <w:iCs/>
    </w:rPr>
  </w:style>
  <w:style w:type="character" w:styleId="Hyperlink">
    <w:name w:val="Hyperlink"/>
    <w:basedOn w:val="DefaultParagraphFont"/>
    <w:uiPriority w:val="99"/>
    <w:semiHidden/>
    <w:unhideWhenUsed/>
    <w:rsid w:val="00F266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7812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45/2063176.2063177" TargetMode="External" /><Relationship Id="rId13"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hyperlink" Target="https://doi.org/10.1111/radm.12066" TargetMode="External" /><Relationship Id="rId12"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109/icspcs.2012.6507953" TargetMode="External" /><Relationship Id="rId11" Type="http://schemas.openxmlformats.org/officeDocument/2006/relationships/header" Target="header1.xml" /><Relationship Id="rId5" Type="http://schemas.openxmlformats.org/officeDocument/2006/relationships/endnotes" Target="endnotes.xml" /><Relationship Id="rId10" Type="http://schemas.openxmlformats.org/officeDocument/2006/relationships/hyperlink" Target="https://doi.org/10.1109/tkde.2015.2485222" TargetMode="External" /><Relationship Id="rId4" Type="http://schemas.openxmlformats.org/officeDocument/2006/relationships/footnotes" Target="footnotes.xml" /><Relationship Id="rId9" Type="http://schemas.openxmlformats.org/officeDocument/2006/relationships/hyperlink" Target="https://doi.org/10.1080/0267257x.2013.77832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1139</Words>
  <Characters>6496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2020-09-12T21:07:00Z</dcterms:created>
  <dcterms:modified xsi:type="dcterms:W3CDTF">2020-09-12T21:07:00Z</dcterms:modified>
</cp:coreProperties>
</file>